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附件2</w:t>
      </w:r>
    </w:p>
    <w:p>
      <w:pPr>
        <w:spacing w:line="560" w:lineRule="exact"/>
        <w:jc w:val="center"/>
        <w:rPr>
          <w:rFonts w:hint="eastAsia" w:ascii="黑体" w:hAnsi="黑体" w:eastAsia="黑体" w:cs="黑体"/>
          <w:i w:val="0"/>
          <w:iCs w:val="0"/>
          <w:caps w:val="0"/>
          <w:color w:val="454545"/>
          <w:spacing w:val="0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454545"/>
          <w:spacing w:val="0"/>
          <w:sz w:val="44"/>
          <w:szCs w:val="44"/>
          <w:shd w:val="clear" w:color="auto" w:fill="FFFFFF"/>
          <w:lang w:val="en-US" w:eastAsia="zh-CN"/>
        </w:rPr>
        <w:t>供应商诚信承诺书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54" w:firstLineChars="200"/>
        <w:jc w:val="both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陕西润健科技有限公司</w:t>
      </w:r>
      <w:bookmarkStart w:id="0" w:name="_GoBack"/>
      <w:bookmarkEnd w:id="0"/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54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我司已经认真阅读《关于公开征集净水器租赁服务供应商入库的公告》，现正式提出申请并郑重承诺：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54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一、将遵循公开、公平、公正和诚信信用的原则申请参加</w:t>
      </w:r>
      <w:r>
        <w:rPr>
          <w:rFonts w:hint="default" w:ascii="仿宋" w:hAnsi="仿宋" w:eastAsia="仿宋" w:cs="仿宋"/>
          <w:kern w:val="2"/>
          <w:sz w:val="32"/>
          <w:szCs w:val="32"/>
          <w:lang w:eastAsia="zh-CN" w:bidi="ar-SA"/>
        </w:rPr>
        <w:t>贵公司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组织的拟合作供应商征集；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54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二、我司将严格按照法律法规的规定参与投标活动，若有违法行为，自愿承担相应的法律责任，并承诺杜绝以收取管理费等形式的一切挂靠、非法转包、违法分包行为；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54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三、所提供的一切材料都真实、准确、完整、有效、合法，没有隐瞒真实情况、提供虚假材料的行为，如发现提供虚假材料，或与事实不符，我方承担由此造成的一切后果；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54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四、不向</w:t>
      </w:r>
      <w:r>
        <w:rPr>
          <w:rFonts w:hint="default" w:ascii="仿宋" w:hAnsi="仿宋" w:eastAsia="仿宋" w:cs="仿宋"/>
          <w:kern w:val="2"/>
          <w:sz w:val="32"/>
          <w:szCs w:val="32"/>
          <w:lang w:eastAsia="zh-CN" w:bidi="ar-SA"/>
        </w:rPr>
        <w:t>贵公司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成员行贿以牟取入库；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54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五、我司今后将及时提供最新变更资料，配合</w:t>
      </w:r>
      <w:r>
        <w:rPr>
          <w:rFonts w:hint="default" w:ascii="仿宋" w:hAnsi="仿宋" w:eastAsia="仿宋" w:cs="仿宋"/>
          <w:kern w:val="2"/>
          <w:sz w:val="32"/>
          <w:szCs w:val="32"/>
          <w:lang w:eastAsia="zh-CN" w:bidi="ar-SA"/>
        </w:rPr>
        <w:t>贵公司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做好供应商库内容的维护和更新，否则，自愿承担由此造成的一切不良后果。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54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六、今后我司将以认真负责的态度完成项目，竭诚服务，保证按时按质按量提交项目服务内容。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54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我司若有违反本承诺内容的行为，</w:t>
      </w:r>
      <w:r>
        <w:rPr>
          <w:rFonts w:hint="default" w:ascii="仿宋" w:hAnsi="仿宋" w:eastAsia="仿宋" w:cs="仿宋"/>
          <w:kern w:val="2"/>
          <w:sz w:val="32"/>
          <w:szCs w:val="32"/>
          <w:lang w:eastAsia="zh-CN" w:bidi="ar-SA"/>
        </w:rPr>
        <w:t>贵公司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有权对我司进行退库处理，并且愿意承担一切法律责任，给</w:t>
      </w:r>
      <w:r>
        <w:rPr>
          <w:rFonts w:hint="default" w:ascii="仿宋" w:hAnsi="仿宋" w:eastAsia="仿宋" w:cs="仿宋"/>
          <w:kern w:val="2"/>
          <w:sz w:val="32"/>
          <w:szCs w:val="32"/>
          <w:lang w:eastAsia="zh-CN" w:bidi="ar-SA"/>
        </w:rPr>
        <w:t>贵公司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造成损失的，依法承担相应的赔偿责任。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25" w:beforeAutospacing="0" w:after="0" w:afterAutospacing="0" w:line="560" w:lineRule="exact"/>
        <w:ind w:right="0"/>
        <w:jc w:val="center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 xml:space="preserve">             申请公司（签章）：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25" w:beforeAutospacing="0" w:after="0" w:afterAutospacing="0" w:line="560" w:lineRule="exact"/>
        <w:ind w:left="0" w:right="0" w:firstLine="0"/>
        <w:jc w:val="center"/>
        <w:textAlignment w:val="auto"/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 xml:space="preserve">                   年     月    日</w:t>
      </w:r>
    </w:p>
    <w:sectPr>
      <w:footerReference r:id="rId4" w:type="first"/>
      <w:footerReference r:id="rId3" w:type="default"/>
      <w:pgSz w:w="11907" w:h="16840"/>
      <w:pgMar w:top="1701" w:right="1474" w:bottom="1134" w:left="1587" w:header="851" w:footer="964" w:gutter="0"/>
      <w:pgNumType w:fmt="numberInDash" w:start="1"/>
      <w:cols w:space="720" w:num="1"/>
      <w:titlePg/>
      <w:docGrid w:type="linesAndChars" w:linePitch="577" w:charSpace="156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PingFang SC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Tahoma">
    <w:panose1 w:val="020B0604030504040204"/>
    <w:charset w:val="00"/>
    <w:family w:val="auto"/>
    <w:pitch w:val="default"/>
    <w:sig w:usb0="00000000" w:usb1="00000000" w:usb2="00000000" w:usb3="00000000" w:csb0="0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zql5uc8AAAAFAQAADwAAAAAAAAABACAA&#10;AAA4AAAAZHJzL2Rvd25yZXYueG1sUEsBAhQAFAAAAAgAh07iQPQJJ5fHAQAAmQMAAA4AAAAAAAAA&#10;AQAgAAAANA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BYAAABkcnMvUEsBAhQAFAAAAAgAh07iQM6pebnPAAAABQEAAA8AAAAAAAAAAQAg&#10;AAAAOAAAAGRycy9kb3ducmV2LnhtbFBLAQIUABQAAAAIAIdO4kDkov7PyAEAAJkDAAAOAAAAAAAA&#10;AAEAIAAAADQ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MxMjY3NDAxY2YyZmE1NzRlODYwODY2ZTJkZTA4MzYifQ=="/>
  </w:docVars>
  <w:rsids>
    <w:rsidRoot w:val="00000000"/>
    <w:rsid w:val="031ABC38"/>
    <w:rsid w:val="248D7075"/>
    <w:rsid w:val="36CE7321"/>
    <w:rsid w:val="57D7018F"/>
    <w:rsid w:val="6B724AAA"/>
    <w:rsid w:val="77315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460</Words>
  <Characters>460</Characters>
  <Lines>0</Lines>
  <Paragraphs>0</Paragraphs>
  <TotalTime>0</TotalTime>
  <ScaleCrop>false</ScaleCrop>
  <LinksUpToDate>false</LinksUpToDate>
  <CharactersWithSpaces>501</CharactersWithSpaces>
  <Application>WPS Office_5.2.1.7798_F1E327BC-269C-435d-A152-05C5408002CA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2023-01-06T23:23:00Z</dcterms:created>
  <dc:creator>lenovo</dc:creator>
  <cp:lastModifiedBy>DR</cp:lastModifiedBy>
  <dcterms:modified xsi:type="dcterms:W3CDTF">2023-03-15T11:38:31Z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2052-5.2.1.7798</vt:lpwstr>
  </property>
  <property fmtid="{D5CDD505-2E9C-101B-9397-08002B2CF9AE}" pid="3" name="ICV">
    <vt:lpwstr>4F35C288BC784C1AB1E06E800AD9A272</vt:lpwstr>
  </property>
</Properties>
</file>